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EBC920" w14:textId="4174CC47" w:rsidR="00F835B9" w:rsidRPr="00012826" w:rsidRDefault="00F835B9">
      <w:pPr>
        <w:rPr>
          <w:b/>
          <w:bCs/>
        </w:rPr>
      </w:pPr>
      <w:r w:rsidRPr="00012826">
        <w:rPr>
          <w:b/>
          <w:bCs/>
        </w:rPr>
        <w:t>Vysvětlivky k rozpočtu</w:t>
      </w:r>
    </w:p>
    <w:p w14:paraId="7D609CBD" w14:textId="745C4F22" w:rsidR="00F835B9" w:rsidRDefault="00F835B9">
      <w:r>
        <w:t>(protože máme nové zastupitele, vysvětlení i principu)</w:t>
      </w:r>
    </w:p>
    <w:p w14:paraId="1454C15E" w14:textId="128AE9ED" w:rsidR="00F835B9" w:rsidRDefault="00F835B9"/>
    <w:p w14:paraId="5E0E85B8" w14:textId="2D6AE9C1" w:rsidR="00F835B9" w:rsidRDefault="00F835B9"/>
    <w:p w14:paraId="799666FA" w14:textId="1C403247" w:rsidR="00F835B9" w:rsidRDefault="00F835B9">
      <w:r>
        <w:t>Struktura rozpočtu odpovídá struktuře, kterou vyžaduje státní pokladna (=státní rozpočet).</w:t>
      </w:r>
    </w:p>
    <w:p w14:paraId="65D5974C" w14:textId="1D76242D" w:rsidR="00F835B9" w:rsidRDefault="00F835B9">
      <w:r>
        <w:t>„Paragraf“ je něco jako hospodářské středisko ve firmě.</w:t>
      </w:r>
    </w:p>
    <w:p w14:paraId="58568812" w14:textId="6417A76E" w:rsidR="00F835B9" w:rsidRDefault="00F835B9">
      <w:r>
        <w:t>„Položka“ je něco jako druh nákladu nebo výnosu.</w:t>
      </w:r>
    </w:p>
    <w:p w14:paraId="7A7F1B3F" w14:textId="7643F932" w:rsidR="00F835B9" w:rsidRDefault="00F835B9">
      <w:r>
        <w:t xml:space="preserve">V rozpočtu se pracuje na bázi dostal jsem/zaplatil jsem, podobně jako jednoduché účetnictví. Proto nevidíte třeba odpisy, opravné </w:t>
      </w:r>
      <w:proofErr w:type="gramStart"/>
      <w:r>
        <w:t>položky,</w:t>
      </w:r>
      <w:proofErr w:type="gramEnd"/>
      <w:r>
        <w:t xml:space="preserve"> apod.</w:t>
      </w:r>
    </w:p>
    <w:p w14:paraId="28BBD805" w14:textId="495AFE2D" w:rsidR="00F835B9" w:rsidRDefault="00F835B9"/>
    <w:p w14:paraId="42D5CD54" w14:textId="1F32E636" w:rsidR="00F835B9" w:rsidRDefault="00F835B9"/>
    <w:p w14:paraId="7EB65F29" w14:textId="76864355" w:rsidR="00F835B9" w:rsidRDefault="00F835B9">
      <w:r>
        <w:t>K rozpočtu na rok 2023 a k výhledu na další roky:</w:t>
      </w:r>
    </w:p>
    <w:p w14:paraId="17D1FFEE" w14:textId="21A5833F" w:rsidR="00B77BA2" w:rsidRPr="00012826" w:rsidRDefault="00B77BA2">
      <w:pPr>
        <w:rPr>
          <w:b/>
          <w:bCs/>
        </w:rPr>
      </w:pPr>
      <w:r w:rsidRPr="00012826">
        <w:rPr>
          <w:b/>
          <w:bCs/>
        </w:rPr>
        <w:t>Příjmy:</w:t>
      </w:r>
    </w:p>
    <w:p w14:paraId="2D3DC8AD" w14:textId="5F312E22" w:rsidR="00F835B9" w:rsidRDefault="00F835B9">
      <w:r>
        <w:t>Daňové příjmy (položky 1111 až 1211) se plánují dle Rozpočtového určení daní a jsou závislé na velikosti katastru obce, počtu dětí ve škole a školce a zejména na počtu trvale hlášených obyvatel. Ministerstvo financí vydává na podzim předpoklad vývoje výběru tržeb a náš rozpočet tomu odpovídá.</w:t>
      </w:r>
    </w:p>
    <w:p w14:paraId="7CC3BE24" w14:textId="6753769B" w:rsidR="00F835B9" w:rsidRDefault="00F835B9">
      <w:r>
        <w:t>Poplatek ze psů si město určuje vyhláškou.</w:t>
      </w:r>
    </w:p>
    <w:p w14:paraId="07FA17FD" w14:textId="45DFE1DB" w:rsidR="00F835B9" w:rsidRDefault="00F835B9">
      <w:r>
        <w:t>Poplatek za odpady je od loňského roku v této kolonce a odpovídá zákonu o odpadech, o místních poplatcích a je určen naší vyhláškou. Využili jsme maximální možný level poplatku.</w:t>
      </w:r>
    </w:p>
    <w:p w14:paraId="38E86BC5" w14:textId="11522532" w:rsidR="00F835B9" w:rsidRDefault="00F835B9">
      <w:r>
        <w:t>Daň z nemovitostí je určena zákonem a naší vyhláškou, kde stanovujeme místní koeficienty. Daň z nemovitostí dostáváme celou.</w:t>
      </w:r>
    </w:p>
    <w:p w14:paraId="1769AFD4" w14:textId="0B6E7735" w:rsidR="00F835B9" w:rsidRDefault="00F835B9">
      <w:r>
        <w:t>Položky začínající na 4xxx jsou transfery ze státního rozpočtu, z rozpočtu kraje nebo obcí. Typicky jsou to dotace. My máme v rozpočtu dotaci na rybník v Zaječicích (protože stavět a čerpat se bude až v roce 2023) a stejně tak dotaci na výměnu svítidel veřejného osvětlení</w:t>
      </w:r>
      <w:r w:rsidR="00B77BA2">
        <w:t>.</w:t>
      </w:r>
    </w:p>
    <w:p w14:paraId="27DFE68D" w14:textId="65A8DF07" w:rsidR="00B77BA2" w:rsidRDefault="00B77BA2">
      <w:r>
        <w:t>Do rozpočtu u dotací dávám jenom takové, které máme již schválené. Ty, o které budeme teprve žádat, tam nedávám.</w:t>
      </w:r>
    </w:p>
    <w:p w14:paraId="1A80F2E7" w14:textId="30593BDC" w:rsidR="00B77BA2" w:rsidRDefault="00B77BA2">
      <w:r>
        <w:t>Další řádky jsou řazené dle paragrafu.</w:t>
      </w:r>
    </w:p>
    <w:p w14:paraId="6A5A3C0A" w14:textId="0C9FC561" w:rsidR="00B77BA2" w:rsidRDefault="00B77BA2">
      <w:r>
        <w:t>2310 Pitná voda – příjmy za pitnou vodu, vodné.</w:t>
      </w:r>
    </w:p>
    <w:p w14:paraId="6863CDF0" w14:textId="44E1E261" w:rsidR="00B77BA2" w:rsidRDefault="00B77BA2">
      <w:r>
        <w:t>2310 Kanalizace – příjmy za odvádění odpadní vody – stočné.</w:t>
      </w:r>
    </w:p>
    <w:p w14:paraId="28B68565" w14:textId="06DFC371" w:rsidR="00B77BA2" w:rsidRDefault="00B77BA2">
      <w:r>
        <w:t xml:space="preserve">Očekáváme nárůst ceny o inflaci, cca </w:t>
      </w:r>
      <w:proofErr w:type="gramStart"/>
      <w:r>
        <w:t>17%</w:t>
      </w:r>
      <w:proofErr w:type="gramEnd"/>
      <w:r>
        <w:t>.</w:t>
      </w:r>
    </w:p>
    <w:p w14:paraId="51597E52" w14:textId="6CB39615" w:rsidR="00B77BA2" w:rsidRDefault="00B77BA2">
      <w:r>
        <w:t>3511 ambulantní péče – doktoři platí za úklid ordinací.</w:t>
      </w:r>
    </w:p>
    <w:p w14:paraId="4091A10F" w14:textId="4D252817" w:rsidR="00B77BA2" w:rsidRDefault="00B77BA2">
      <w:r>
        <w:t>3612 bytové hospodářství – nájmy za byty v </w:t>
      </w:r>
      <w:proofErr w:type="spellStart"/>
      <w:r>
        <w:t>obecňáku</w:t>
      </w:r>
      <w:proofErr w:type="spellEnd"/>
      <w:r>
        <w:t xml:space="preserve">. Konečně se </w:t>
      </w:r>
      <w:proofErr w:type="gramStart"/>
      <w:r>
        <w:t>podaří</w:t>
      </w:r>
      <w:proofErr w:type="gramEnd"/>
      <w:r>
        <w:t xml:space="preserve"> dotáhnout </w:t>
      </w:r>
      <w:proofErr w:type="spellStart"/>
      <w:r>
        <w:t>rekonsrukci</w:t>
      </w:r>
      <w:proofErr w:type="spellEnd"/>
      <w:r>
        <w:t xml:space="preserve"> podkroví.</w:t>
      </w:r>
    </w:p>
    <w:p w14:paraId="257FC61C" w14:textId="7CB3B849" w:rsidR="00B77BA2" w:rsidRDefault="00B77BA2">
      <w:r>
        <w:t>3613 nebytové hospodářství – tady evidujeme náklady a příjmy z budov – úřad, hasičárna, muzeum, seník. V příjmech jsou nájmy za umístění vysílačů UVT a ostatních operátorů.</w:t>
      </w:r>
    </w:p>
    <w:p w14:paraId="15B1C86D" w14:textId="6A8E7A48" w:rsidR="00B77BA2" w:rsidRDefault="00B77BA2">
      <w:r>
        <w:t>3632 pohřebnictví – příjmy za nájmy hrobových míst a příjmy za platby za náklady na údržbu hřbitova.</w:t>
      </w:r>
    </w:p>
    <w:p w14:paraId="76F61D41" w14:textId="28B6912B" w:rsidR="00B77BA2" w:rsidRDefault="00B77BA2">
      <w:r>
        <w:t>3639 – komunální služby a rozvoj – v příjmech jsou pachty zemědělských pozemků, služby naší čety (doprava, práce), placená věcná břemena</w:t>
      </w:r>
    </w:p>
    <w:p w14:paraId="7EEBE8DF" w14:textId="7214F904" w:rsidR="00B77BA2" w:rsidRDefault="00B77BA2">
      <w:r>
        <w:t xml:space="preserve">372x odpady – příjmy od </w:t>
      </w:r>
      <w:proofErr w:type="spellStart"/>
      <w:r>
        <w:t>EkoKomu</w:t>
      </w:r>
      <w:proofErr w:type="spellEnd"/>
      <w:r>
        <w:t xml:space="preserve"> (za tříděný odpad), odpady hrazené nad rámec poplatku, prodej kompostu a hlíny</w:t>
      </w:r>
    </w:p>
    <w:p w14:paraId="29A215A0" w14:textId="207EC012" w:rsidR="00B77BA2" w:rsidRDefault="00B77BA2">
      <w:r>
        <w:t>6171 místní správa – inzerce v pyšelských listech</w:t>
      </w:r>
    </w:p>
    <w:p w14:paraId="399B347A" w14:textId="66E80307" w:rsidR="00F12C35" w:rsidRDefault="00F12C35">
      <w:r>
        <w:t xml:space="preserve">63xx – příjmy úroků na spořícím účtu (aktuálně je sazba </w:t>
      </w:r>
      <w:proofErr w:type="gramStart"/>
      <w:r>
        <w:t>3,5%</w:t>
      </w:r>
      <w:proofErr w:type="gramEnd"/>
      <w:r>
        <w:t xml:space="preserve"> </w:t>
      </w:r>
      <w:proofErr w:type="spellStart"/>
      <w:r>
        <w:t>pa.a</w:t>
      </w:r>
      <w:proofErr w:type="spellEnd"/>
      <w:r>
        <w:t xml:space="preserve">., na </w:t>
      </w:r>
      <w:proofErr w:type="spellStart"/>
      <w:r>
        <w:t>účtě</w:t>
      </w:r>
      <w:proofErr w:type="spellEnd"/>
      <w:r>
        <w:t xml:space="preserve"> máme cca 9 mil. Kč)</w:t>
      </w:r>
    </w:p>
    <w:p w14:paraId="6DC91A60" w14:textId="368E8EFE" w:rsidR="00F12C35" w:rsidRDefault="00F12C35">
      <w:r>
        <w:t>8xxx – přijatý úvěr – skutečné čerpání úvěru na ČOV</w:t>
      </w:r>
    </w:p>
    <w:p w14:paraId="16108549" w14:textId="238AF6FF" w:rsidR="00F12C35" w:rsidRDefault="00F12C35">
      <w:r>
        <w:lastRenderedPageBreak/>
        <w:t>6330 převody vlastním účtům – převody mezi účty, a účty a pokladnou, vyrovnávací položka (ve stejné výši je ve výdajích) – obdoba účtu „peníze na cestě“</w:t>
      </w:r>
    </w:p>
    <w:p w14:paraId="25325886" w14:textId="06EA45EE" w:rsidR="00F12C35" w:rsidRDefault="00F12C35">
      <w:r>
        <w:t>Čerpání finančních rezerv – pokrytí výdajů z úspor (tj. hospodářských výsledků min. ů</w:t>
      </w:r>
    </w:p>
    <w:p w14:paraId="648969FD" w14:textId="3601C724" w:rsidR="00F12C35" w:rsidRDefault="00F12C35">
      <w:r>
        <w:t>Let).</w:t>
      </w:r>
    </w:p>
    <w:p w14:paraId="7D4176BB" w14:textId="5374EF26" w:rsidR="00F12C35" w:rsidRDefault="00F12C35"/>
    <w:p w14:paraId="48077187" w14:textId="10F52583" w:rsidR="00F12C35" w:rsidRPr="00012826" w:rsidRDefault="005F0AE0">
      <w:pPr>
        <w:rPr>
          <w:b/>
          <w:bCs/>
        </w:rPr>
      </w:pPr>
      <w:r w:rsidRPr="00012826">
        <w:rPr>
          <w:b/>
          <w:bCs/>
        </w:rPr>
        <w:t>Výdaje:</w:t>
      </w:r>
    </w:p>
    <w:p w14:paraId="69A66AB9" w14:textId="2DCC4298" w:rsidR="00B77BA2" w:rsidRDefault="00B77BA2" w:rsidP="00B77BA2">
      <w:r>
        <w:t>1014 kočky – náklady na odchyt zatoulaných a toulavých zvířat, deratizace, kastrace volně žijících koček.</w:t>
      </w:r>
    </w:p>
    <w:p w14:paraId="10239059" w14:textId="463BDF8A" w:rsidR="005F0AE0" w:rsidRDefault="005F0AE0" w:rsidP="00B77BA2">
      <w:r>
        <w:t>1031 – náklady na lesní hospodářství – dokácení poškozených porostů, vyčištění prostoru, zahájení výsadby (celkem máme asi 10 ha lesů, vesměs bez hospodářského využití)</w:t>
      </w:r>
    </w:p>
    <w:p w14:paraId="01FB7CE4" w14:textId="0D7023E6" w:rsidR="005F0AE0" w:rsidRDefault="005F0AE0" w:rsidP="00B77BA2">
      <w:r>
        <w:t xml:space="preserve">2212 – silnice – náklady na údržbu silnic, od oprav po zimní údržbu; tady investice cca 4 mil Kč – dlažba do chodníku na Nádražní od sokolovny po křižovatku s Čtyřkolskou, položení drátů </w:t>
      </w:r>
      <w:proofErr w:type="spellStart"/>
      <w:r>
        <w:t>cetin</w:t>
      </w:r>
      <w:proofErr w:type="spellEnd"/>
      <w:r>
        <w:t xml:space="preserve"> na chodníku na čtyřkolské, zahájení dlažby tamtéž, oprava ulice od Heřmana ke kapličce (nejhnusnější silnice v </w:t>
      </w:r>
      <w:proofErr w:type="spellStart"/>
      <w:r>
        <w:t>Pyšelích</w:t>
      </w:r>
      <w:proofErr w:type="spellEnd"/>
      <w:r>
        <w:t>, zde chystáme využití těch kostek), ostrůvek u BUS zastávky v Zaječicích, projekty chodníků Pražská k ČOV, v dalších letech projekt a realizace chodníku na Vysokou Lhotu (spolupráce s Čerčany), chodník v Zaječicích, chodník k ČOV</w:t>
      </w:r>
    </w:p>
    <w:p w14:paraId="2B193590" w14:textId="77DA9128" w:rsidR="005F0AE0" w:rsidRDefault="005F0AE0" w:rsidP="00B77BA2">
      <w:r>
        <w:t>2221 – bezpečnost na silnici – radary informativní, značení na silnicích</w:t>
      </w:r>
    </w:p>
    <w:p w14:paraId="16FF9376" w14:textId="5267B71C" w:rsidR="005F0AE0" w:rsidRDefault="00FB5A63" w:rsidP="00B77BA2">
      <w:r>
        <w:t>2310 pitná voda – běžný provoz, v investicích zahájit projekt vodovodu na Borovou Lhotu, vícepráce při pokládání přivaděče na Želivku (zahájení se očekává v dubnu 2023), vstupní poplatek do DSO Javorník (=připojení na Želivku)</w:t>
      </w:r>
    </w:p>
    <w:p w14:paraId="6FE8982B" w14:textId="09609B3E" w:rsidR="00FB5A63" w:rsidRDefault="00FB5A63" w:rsidP="00B77BA2">
      <w:r>
        <w:t>2321 – dokončení intenzifikace ČOV, zkušební provoz</w:t>
      </w:r>
      <w:r w:rsidR="00203430">
        <w:t>, auto pro technika</w:t>
      </w:r>
    </w:p>
    <w:p w14:paraId="2E9A1A1E" w14:textId="48F01157" w:rsidR="00FB5A63" w:rsidRDefault="00FB5A63" w:rsidP="00B77BA2">
      <w:r>
        <w:t>3111 – běžný provoz, zvýšený příspěvek na energie</w:t>
      </w:r>
    </w:p>
    <w:p w14:paraId="3CD62234" w14:textId="3ED622DC" w:rsidR="00FB5A63" w:rsidRDefault="00FB5A63" w:rsidP="00B77BA2">
      <w:r>
        <w:t>3113 – běžný provoz, zvýšený příspěvek na energie, hledání možností úspor, možná dovybavení kuchyně pro zvýšení kapacity uvařených jídel</w:t>
      </w:r>
      <w:r w:rsidR="00203430">
        <w:t>, dalších letech je třeba řešit školní jídelna (</w:t>
      </w:r>
      <w:proofErr w:type="gramStart"/>
      <w:r w:rsidR="00203430">
        <w:t>nestačí</w:t>
      </w:r>
      <w:proofErr w:type="gramEnd"/>
      <w:r w:rsidR="00203430">
        <w:t xml:space="preserve"> kapacita)</w:t>
      </w:r>
    </w:p>
    <w:p w14:paraId="0C6EC84D" w14:textId="1F8FFE73" w:rsidR="00FB5A63" w:rsidRDefault="00FB5A63" w:rsidP="00B77BA2">
      <w:r>
        <w:t>3314 – knihovna – běžný provoz, nové police na knihy (rozšíření knihovny je řešeno v paragrafu 2613)</w:t>
      </w:r>
    </w:p>
    <w:p w14:paraId="7221407D" w14:textId="50623B8F" w:rsidR="00FB5A63" w:rsidRDefault="00FB5A63" w:rsidP="00B77BA2">
      <w:r>
        <w:t>3315 – muzeum – pokračování inventarizace sbírek, skenování</w:t>
      </w:r>
    </w:p>
    <w:p w14:paraId="6393CA45" w14:textId="398348F0" w:rsidR="00FB5A63" w:rsidRDefault="00DC4412" w:rsidP="00B77BA2">
      <w:r>
        <w:t xml:space="preserve">3319 – ostatní kultura – adventy, </w:t>
      </w:r>
      <w:proofErr w:type="spellStart"/>
      <w:r>
        <w:t>čarodejnice</w:t>
      </w:r>
      <w:proofErr w:type="spellEnd"/>
      <w:r>
        <w:t>, příspěvky na kulturní akce spolků, klub seniorů, kalendář města</w:t>
      </w:r>
    </w:p>
    <w:p w14:paraId="7C91F414" w14:textId="5738502A" w:rsidR="00DC4412" w:rsidRDefault="00DC4412" w:rsidP="00B77BA2">
      <w:r>
        <w:t>3322 – památky – opravy soch (restaurátor)</w:t>
      </w:r>
    </w:p>
    <w:p w14:paraId="266831E0" w14:textId="1CE9EF26" w:rsidR="00DC4412" w:rsidRDefault="00DC4412" w:rsidP="00B77BA2">
      <w:r>
        <w:t>3399 – ostatní záležitosti – vítání občánků, blahopřání seniorům k výročím</w:t>
      </w:r>
    </w:p>
    <w:p w14:paraId="0488B043" w14:textId="4A9A8CD8" w:rsidR="00DC4412" w:rsidRDefault="00DC4412" w:rsidP="00B77BA2">
      <w:r>
        <w:t xml:space="preserve">3412 – sportovní stavby – vybudování hřiště u nové školky, </w:t>
      </w:r>
      <w:proofErr w:type="spellStart"/>
      <w:r>
        <w:t>workout</w:t>
      </w:r>
      <w:proofErr w:type="spellEnd"/>
      <w:r>
        <w:t xml:space="preserve"> hřiště/prvky, příprava </w:t>
      </w:r>
      <w:proofErr w:type="spellStart"/>
      <w:r>
        <w:t>pumptrack</w:t>
      </w:r>
      <w:proofErr w:type="spellEnd"/>
      <w:r>
        <w:t xml:space="preserve"> na Nádražní</w:t>
      </w:r>
    </w:p>
    <w:p w14:paraId="261A1F66" w14:textId="31BDFE94" w:rsidR="00DC4412" w:rsidRDefault="00DC4412" w:rsidP="00B77BA2">
      <w:r>
        <w:t>3419 – ostatní sport – příspěvky sportovním spolkům a na sportovní akce</w:t>
      </w:r>
    </w:p>
    <w:p w14:paraId="60DC4536" w14:textId="7B740D54" w:rsidR="00DC4412" w:rsidRDefault="00DC4412" w:rsidP="00B77BA2">
      <w:r>
        <w:t>3511 – ambulance – nájemné za ordinace dětského a praktického lékaře a související náklady; smlouva na pronájem ordinací je na 5 let do roku 2025</w:t>
      </w:r>
    </w:p>
    <w:p w14:paraId="2E303A71" w14:textId="728C92A7" w:rsidR="00DC4412" w:rsidRDefault="00DC4412" w:rsidP="00B77BA2">
      <w:r>
        <w:t xml:space="preserve">3612 – bytové hospodářství – dokončení rekonstrukce podkrovních bytů, další rozvoj budovy – výměna oken ve 3 bytech, zbourání chlívků a revitalizace plochy před domem, v dalších letech rekonstrukce bytu ve staré školce a postupné rekonstrukce bytů v přízemí </w:t>
      </w:r>
    </w:p>
    <w:p w14:paraId="15E31645" w14:textId="2D9D4CA9" w:rsidR="00DC4412" w:rsidRDefault="00DC4412" w:rsidP="00B77BA2">
      <w:r>
        <w:t>3613 – nebytové hospodářství – tady bude letos frmol</w:t>
      </w:r>
    </w:p>
    <w:p w14:paraId="0692AD37" w14:textId="79C52A0C" w:rsidR="00DC4412" w:rsidRDefault="00DC4412" w:rsidP="00DC4412">
      <w:pPr>
        <w:pStyle w:val="Odstavecseseznamem"/>
        <w:numPr>
          <w:ilvl w:val="0"/>
          <w:numId w:val="1"/>
        </w:numPr>
      </w:pPr>
      <w:r>
        <w:t xml:space="preserve">Přízemí úřadu – rekonstrukce podlah, výměna dveří v zasedačkách a do šatny, výměna vstupních </w:t>
      </w:r>
      <w:proofErr w:type="spellStart"/>
      <w:r>
        <w:t>dvěří</w:t>
      </w:r>
      <w:proofErr w:type="spellEnd"/>
      <w:r>
        <w:t xml:space="preserve"> do úřadu (nahoře v patře), přestavba jedné zasedačky na knihovnu – propojení s existující knihovnou, přestavba šatny na kancelář/zasedačku, revitalizace zábradlí na schodišti</w:t>
      </w:r>
    </w:p>
    <w:p w14:paraId="1BEB1442" w14:textId="3D92FE13" w:rsidR="00DC4412" w:rsidRDefault="00DC4412" w:rsidP="00DC4412">
      <w:pPr>
        <w:pStyle w:val="Odstavecseseznamem"/>
        <w:numPr>
          <w:ilvl w:val="0"/>
          <w:numId w:val="1"/>
        </w:numPr>
      </w:pPr>
      <w:r>
        <w:lastRenderedPageBreak/>
        <w:t xml:space="preserve">Seník – vestavba a nová vrata z čela budovy – zázemí pro chlapce v terénu, uzamykatelný sklad, dílna, sklad v patře, uzamykatelná garáž – jednak je garáž u sokolovny v havarijním stavu, jednak chlapci žádné zázemí </w:t>
      </w:r>
      <w:r w:rsidR="00203430">
        <w:t xml:space="preserve">ani dílnu </w:t>
      </w:r>
      <w:r>
        <w:t>nemají</w:t>
      </w:r>
    </w:p>
    <w:p w14:paraId="4B29F3A5" w14:textId="43FF6F5E" w:rsidR="00203430" w:rsidRDefault="00203430" w:rsidP="00DC4412">
      <w:pPr>
        <w:pStyle w:val="Odstavecseseznamem"/>
        <w:numPr>
          <w:ilvl w:val="0"/>
          <w:numId w:val="1"/>
        </w:numPr>
      </w:pPr>
      <w:r>
        <w:t>Hasičárna – v dalších letech střecha a výměna vrat a rekonstrukce horního bytu na kanceláře</w:t>
      </w:r>
    </w:p>
    <w:p w14:paraId="34FB2D25" w14:textId="0F0DECCC" w:rsidR="00203430" w:rsidRDefault="00203430" w:rsidP="00203430">
      <w:r>
        <w:t>3631 – veřejné osvětlení – kromě běžného provozu výměna svítidel za LED, získaná dotace</w:t>
      </w:r>
    </w:p>
    <w:p w14:paraId="244216F1" w14:textId="7FC82DD3" w:rsidR="00203430" w:rsidRDefault="00203430" w:rsidP="00203430">
      <w:r>
        <w:t>3632 – hřbitov – běžný provoz, dokončení plotu, projekt na márnici (je nutná nová střecha, propadají se stropy), v dalších letech střecha márnice</w:t>
      </w:r>
    </w:p>
    <w:p w14:paraId="30958DEB" w14:textId="5930B762" w:rsidR="005F0AE0" w:rsidRDefault="00203430" w:rsidP="00B77BA2">
      <w:r>
        <w:t xml:space="preserve">3639 – komunální služby a územní rozvoj – rekonstrukce rybníka v zaječicích plus úprava návsi, projekt na rekonstrukci Sádky, </w:t>
      </w:r>
      <w:proofErr w:type="spellStart"/>
      <w:r>
        <w:t>bagřík</w:t>
      </w:r>
      <w:proofErr w:type="spellEnd"/>
      <w:r w:rsidR="00675F93">
        <w:t>, polní cesty</w:t>
      </w:r>
    </w:p>
    <w:p w14:paraId="1A14D320" w14:textId="052F8719" w:rsidR="00203430" w:rsidRDefault="00203430" w:rsidP="00B77BA2">
      <w:r>
        <w:t>372x – svoz opadů a kompostárna – běžný provoz, projekt na rozšíření kompostárny, v dalších letech rozšíření kompostárny,</w:t>
      </w:r>
    </w:p>
    <w:p w14:paraId="0B5E7279" w14:textId="7EB4996E" w:rsidR="00203430" w:rsidRDefault="00203430" w:rsidP="00B77BA2">
      <w:r>
        <w:t xml:space="preserve">3745 – údržba zeleně – údržba stromů na pozemcích města, údržba parčíků, </w:t>
      </w:r>
      <w:proofErr w:type="gramStart"/>
      <w:r>
        <w:t>trávníků,</w:t>
      </w:r>
      <w:proofErr w:type="gramEnd"/>
      <w:r>
        <w:t xml:space="preserve"> apod., kácení dle potřeby, revitalizace zanedbaných míst, investice do drtičky větví</w:t>
      </w:r>
    </w:p>
    <w:p w14:paraId="716EFCEE" w14:textId="62A408FC" w:rsidR="00203430" w:rsidRDefault="00675F93" w:rsidP="00B77BA2">
      <w:r>
        <w:t xml:space="preserve">5512 – hasiči – dle rozpočtu hasičů, zásahová jednotka, dovybavení, údržba </w:t>
      </w:r>
      <w:proofErr w:type="gramStart"/>
      <w:r>
        <w:t>techniky,</w:t>
      </w:r>
      <w:proofErr w:type="gramEnd"/>
      <w:r>
        <w:t xml:space="preserve"> apod.</w:t>
      </w:r>
    </w:p>
    <w:p w14:paraId="49F98F47" w14:textId="1595BA68" w:rsidR="00675F93" w:rsidRDefault="00675F93" w:rsidP="00B77BA2">
      <w:r>
        <w:t>6112 – zastupitelstvo – odměny uvolněných i neuvolněných zastupitelů</w:t>
      </w:r>
    </w:p>
    <w:p w14:paraId="7CAEF869" w14:textId="4698077F" w:rsidR="00675F93" w:rsidRDefault="00675F93" w:rsidP="00B77BA2">
      <w:r>
        <w:t>6171 – místní správa – úřad – běžný provoz</w:t>
      </w:r>
    </w:p>
    <w:p w14:paraId="0765DB9A" w14:textId="31A4840B" w:rsidR="00B77BA2" w:rsidRDefault="00675F93">
      <w:r>
        <w:t>63xx – úroky placené – úroky z našich úvěrů, stavy úvěrů ke konci roku 27,8 mil Kč, úroky cca 1,2 mil ročně</w:t>
      </w:r>
    </w:p>
    <w:p w14:paraId="0F6A6B12" w14:textId="61C32760" w:rsidR="00675F93" w:rsidRDefault="00675F93">
      <w:r>
        <w:t>633x – převody vlast. Rozpočtovým účtům a převod do Fondu obnovy Vak (viz obdoba v příjmech)</w:t>
      </w:r>
    </w:p>
    <w:p w14:paraId="16CA7DF8" w14:textId="0655E432" w:rsidR="00675F93" w:rsidRDefault="00675F93">
      <w:r>
        <w:t>8xxx – splácení úvěrů – splátky jistiny, viz tabulka úvěry, aktuálně k 12/2022 bude stav úvěrů 27,8 mil. Kč, splátky jistiny jsou cca 4,1 mil ročně</w:t>
      </w:r>
    </w:p>
    <w:sectPr w:rsidR="00675F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A67C69"/>
    <w:multiLevelType w:val="hybridMultilevel"/>
    <w:tmpl w:val="E41A673E"/>
    <w:lvl w:ilvl="0" w:tplc="8DBA9C4E">
      <w:start w:val="361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614961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35B9"/>
    <w:rsid w:val="00012826"/>
    <w:rsid w:val="00203430"/>
    <w:rsid w:val="005F0AE0"/>
    <w:rsid w:val="00675F93"/>
    <w:rsid w:val="00B77BA2"/>
    <w:rsid w:val="00DC4412"/>
    <w:rsid w:val="00F12C35"/>
    <w:rsid w:val="00F835B9"/>
    <w:rsid w:val="00FB5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C720C98"/>
  <w15:chartTrackingRefBased/>
  <w15:docId w15:val="{CA38C26C-FC59-E94F-A09F-11DE677ED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DC44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3</Pages>
  <Words>1032</Words>
  <Characters>6090</Characters>
  <Application>Microsoft Office Word</Application>
  <DocSecurity>0</DocSecurity>
  <Lines>50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Stepanka Bednarova</dc:creator>
  <cp:keywords/>
  <dc:description/>
  <cp:lastModifiedBy>Stepanka Bednarova</cp:lastModifiedBy>
  <cp:revision>2</cp:revision>
  <cp:lastPrinted>2022-11-18T12:11:00Z</cp:lastPrinted>
  <dcterms:created xsi:type="dcterms:W3CDTF">2022-11-18T10:51:00Z</dcterms:created>
  <dcterms:modified xsi:type="dcterms:W3CDTF">2022-11-18T12:11:00Z</dcterms:modified>
</cp:coreProperties>
</file>